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FF2" w:rsidRDefault="00D97FF2" w:rsidP="00D97FF2">
      <w:pPr>
        <w:spacing w:before="100" w:beforeAutospacing="1" w:after="100" w:afterAutospacing="1"/>
      </w:pPr>
      <w:r>
        <w:rPr>
          <w:rFonts w:ascii="Tahoma" w:hAnsi="Tahoma" w:cs="Tahoma"/>
          <w:b/>
          <w:bCs/>
          <w:sz w:val="20"/>
          <w:szCs w:val="20"/>
          <w:lang w:val="en-US"/>
        </w:rPr>
        <w:t>From:</w:t>
      </w:r>
      <w:r>
        <w:rPr>
          <w:rFonts w:ascii="Tahoma" w:hAnsi="Tahoma" w:cs="Tahoma"/>
          <w:sz w:val="20"/>
          <w:szCs w:val="20"/>
          <w:lang w:val="en-US"/>
        </w:rPr>
        <w:t xml:space="preserve"> ContactUs [</w:t>
      </w:r>
      <w:hyperlink r:id="rId4" w:tgtFrame="_blank" w:history="1">
        <w:r>
          <w:rPr>
            <w:rStyle w:val="Hyperlink"/>
            <w:rFonts w:ascii="Tahoma" w:hAnsi="Tahoma" w:cs="Tahoma"/>
            <w:sz w:val="20"/>
            <w:szCs w:val="20"/>
            <w:lang w:val="en-US"/>
          </w:rPr>
          <w:t>mailto:contactus@rradar.com</w:t>
        </w:r>
      </w:hyperlink>
      <w:r>
        <w:rPr>
          <w:rFonts w:ascii="Tahoma" w:hAnsi="Tahoma" w:cs="Tahoma"/>
          <w:sz w:val="20"/>
          <w:szCs w:val="20"/>
          <w:lang w:val="en-US"/>
        </w:rPr>
        <w:t xml:space="preserve">] </w:t>
      </w:r>
      <w:r>
        <w:rPr>
          <w:rFonts w:ascii="Tahoma" w:hAnsi="Tahoma" w:cs="Tahoma"/>
          <w:sz w:val="20"/>
          <w:szCs w:val="20"/>
          <w:lang w:val="en-US"/>
        </w:rPr>
        <w:br/>
      </w:r>
      <w:r>
        <w:rPr>
          <w:rFonts w:ascii="Tahoma" w:hAnsi="Tahoma" w:cs="Tahoma"/>
          <w:b/>
          <w:bCs/>
          <w:sz w:val="20"/>
          <w:szCs w:val="20"/>
          <w:lang w:val="en-US"/>
        </w:rPr>
        <w:t>Sent:</w:t>
      </w:r>
      <w:r>
        <w:rPr>
          <w:rFonts w:ascii="Tahoma" w:hAnsi="Tahoma" w:cs="Tahoma"/>
          <w:sz w:val="20"/>
          <w:szCs w:val="20"/>
          <w:lang w:val="en-US"/>
        </w:rPr>
        <w:t xml:space="preserve"> 16 October 2018 12:41</w:t>
      </w:r>
      <w:r>
        <w:rPr>
          <w:rFonts w:ascii="Tahoma" w:hAnsi="Tahoma" w:cs="Tahoma"/>
          <w:sz w:val="20"/>
          <w:szCs w:val="20"/>
          <w:lang w:val="en-US"/>
        </w:rPr>
        <w:br/>
      </w:r>
      <w:proofErr w:type="gramStart"/>
      <w:r>
        <w:rPr>
          <w:rFonts w:ascii="Tahoma" w:hAnsi="Tahoma" w:cs="Tahoma"/>
          <w:b/>
          <w:bCs/>
          <w:sz w:val="20"/>
          <w:szCs w:val="20"/>
          <w:lang w:val="en-US"/>
        </w:rPr>
        <w:t>To</w:t>
      </w:r>
      <w:proofErr w:type="gramEnd"/>
      <w:r>
        <w:rPr>
          <w:rFonts w:ascii="Tahoma" w:hAnsi="Tahoma" w:cs="Tahoma"/>
          <w:b/>
          <w:bCs/>
          <w:sz w:val="20"/>
          <w:szCs w:val="20"/>
          <w:lang w:val="en-US"/>
        </w:rPr>
        <w:t>:</w:t>
      </w:r>
      <w:r>
        <w:rPr>
          <w:rFonts w:ascii="Tahoma" w:hAnsi="Tahoma" w:cs="Tahoma"/>
          <w:sz w:val="20"/>
          <w:szCs w:val="20"/>
          <w:lang w:val="en-US"/>
        </w:rPr>
        <w:t xml:space="preserve"> </w:t>
      </w:r>
      <w:hyperlink r:id="rId5" w:tgtFrame="_blank" w:history="1">
        <w:r>
          <w:rPr>
            <w:rStyle w:val="Hyperlink"/>
            <w:rFonts w:ascii="Tahoma" w:hAnsi="Tahoma" w:cs="Tahoma"/>
            <w:sz w:val="20"/>
            <w:szCs w:val="20"/>
            <w:lang w:val="en-US"/>
          </w:rPr>
          <w:t>glennpereira@gmail.com</w:t>
        </w:r>
      </w:hyperlink>
      <w:r>
        <w:rPr>
          <w:rFonts w:ascii="Tahoma" w:hAnsi="Tahoma" w:cs="Tahoma"/>
          <w:sz w:val="20"/>
          <w:szCs w:val="20"/>
          <w:lang w:val="en-US"/>
        </w:rPr>
        <w:br/>
      </w:r>
      <w:r>
        <w:rPr>
          <w:rFonts w:ascii="Tahoma" w:hAnsi="Tahoma" w:cs="Tahoma"/>
          <w:b/>
          <w:bCs/>
          <w:sz w:val="20"/>
          <w:szCs w:val="20"/>
          <w:lang w:val="en-US"/>
        </w:rPr>
        <w:t>Subject:</w:t>
      </w:r>
      <w:r>
        <w:rPr>
          <w:rFonts w:ascii="Tahoma" w:hAnsi="Tahoma" w:cs="Tahoma"/>
          <w:sz w:val="20"/>
          <w:szCs w:val="20"/>
          <w:lang w:val="en-US"/>
        </w:rPr>
        <w:t xml:space="preserve"> Ref: 107597.S006</w:t>
      </w:r>
    </w:p>
    <w:p w:rsidR="00D97FF2" w:rsidRDefault="00D97FF2" w:rsidP="00D97FF2">
      <w:pPr>
        <w:spacing w:before="100" w:beforeAutospacing="1" w:after="100" w:afterAutospacing="1"/>
      </w:pPr>
      <w:r>
        <w:t>Hi Glen</w:t>
      </w:r>
    </w:p>
    <w:p w:rsidR="00D97FF2" w:rsidRDefault="00D97FF2" w:rsidP="00D97FF2">
      <w:pPr>
        <w:spacing w:before="100" w:beforeAutospacing="1" w:after="100" w:afterAutospacing="1"/>
      </w:pPr>
      <w:r>
        <w:t>Further to our conversation yesterday, I have now had an opportunity to review previous correspondence between Nkolika Oraka and Antonella Santini in respect of this matter and discuss the current situation with Nkolika to be able to give sound advice to move forward.</w:t>
      </w:r>
    </w:p>
    <w:p w:rsidR="00D97FF2" w:rsidRDefault="00D97FF2" w:rsidP="00D97FF2">
      <w:pPr>
        <w:spacing w:before="100" w:beforeAutospacing="1" w:after="100" w:afterAutospacing="1"/>
      </w:pPr>
      <w:r>
        <w:t xml:space="preserve">It is understood that the settlement agreement made with Adrian </w:t>
      </w:r>
      <w:proofErr w:type="spellStart"/>
      <w:r>
        <w:t>Norin</w:t>
      </w:r>
      <w:proofErr w:type="spellEnd"/>
      <w:r>
        <w:t xml:space="preserve"> was on the basis that there was a genuine redundancy situation, so although a settlement agreement would provide for final settlement against any unfair dismissal, if he can show that the basis of this agreement was inaccurate, then he may still have an opportunity to bring a claim against the company. I feel it is unlikely that he will do this as to do so he would have to pay back any compensation he received in excess of his redundancy pay. For that reason I feel this would be a low risk.</w:t>
      </w:r>
    </w:p>
    <w:p w:rsidR="00D97FF2" w:rsidRDefault="00D97FF2" w:rsidP="00D97FF2">
      <w:pPr>
        <w:spacing w:before="100" w:beforeAutospacing="1" w:after="100" w:afterAutospacing="1"/>
      </w:pPr>
      <w:r>
        <w:t xml:space="preserve">Nkolika clearly advised Antonella to allow the dust to settle before looking at recruiting another full time person to fulfil the House Manager role and bearing in mind Adrian only left his role at the end of September, I would concur that you should wait at least until the new year as it will be difficult to convince certain residents that this was a genuine redundancy and that you have trialled a different model of working but this has not worked. </w:t>
      </w:r>
    </w:p>
    <w:p w:rsidR="00D97FF2" w:rsidRDefault="00D97FF2" w:rsidP="00D97FF2">
      <w:pPr>
        <w:spacing w:before="100" w:beforeAutospacing="1" w:after="100" w:afterAutospacing="1"/>
      </w:pPr>
      <w:r>
        <w:t>If it is agreed by the directors that following a reassessment and review of business needs a new role as outlined in your job description is required, it will be for you to explain to the residents or anyone else who asks, how this differs from the role that Adrian held. My understanding from previous conversations between Nkolika and Antonella is that the directors were considering the possibility of working with a security or cleaning company to fulfil certain services – I assume this is no longer the case?</w:t>
      </w:r>
    </w:p>
    <w:p w:rsidR="00D97FF2" w:rsidRDefault="00D97FF2" w:rsidP="00D97FF2">
      <w:pPr>
        <w:spacing w:before="100" w:beforeAutospacing="1" w:after="100" w:afterAutospacing="1"/>
      </w:pPr>
      <w:r>
        <w:t>With regard to the two part time porters that you are currently employing:</w:t>
      </w:r>
    </w:p>
    <w:p w:rsidR="00D97FF2" w:rsidRDefault="00D97FF2" w:rsidP="00D97FF2">
      <w:pPr>
        <w:spacing w:before="100" w:beforeAutospacing="1" w:after="100" w:afterAutospacing="1"/>
      </w:pPr>
      <w:r>
        <w:t xml:space="preserve">My understanding from Nkolika is that Eddie was employed at the beginning of October to undertake a fixed term contract (Nkolika has been expecting this to be emailed to her for checking). This should be issued to Eddie within 2 months of his start date. It would be appropriate for this to coincide with the planned timescale to implement the House Manager role in the </w:t>
      </w:r>
      <w:proofErr w:type="gramStart"/>
      <w:r>
        <w:t>new year</w:t>
      </w:r>
      <w:proofErr w:type="gramEnd"/>
      <w:r>
        <w:t xml:space="preserve"> so you can safely end his contract if necessary at that time.</w:t>
      </w:r>
    </w:p>
    <w:p w:rsidR="00D97FF2" w:rsidRDefault="00D97FF2" w:rsidP="00D97FF2">
      <w:pPr>
        <w:spacing w:before="100" w:beforeAutospacing="1" w:after="100" w:afterAutospacing="1"/>
      </w:pPr>
      <w:r>
        <w:t>My understanding from you and Nkolika is that Aziz will have two years’ service in February 2019. He has no written contract and therefore his contract of employment is based on what is happening in practice, i.e. weekly hours, rate of pay, holiday and sickness entitlements and that his employment expect to continue without a fixed end date. In order to end this contract and avoid a possible claim of automatically unfair dismissal (as Aziz has at least two protected characteristics - race and age), you will need a sound reason to end the contract. If his performance is an issue then you will need to have a series of performance review meetings with him to inform him what improvements are required and to show that this has not been achieved before dismissing him.</w:t>
      </w:r>
    </w:p>
    <w:p w:rsidR="00D97FF2" w:rsidRDefault="00D97FF2" w:rsidP="00D97FF2">
      <w:pPr>
        <w:spacing w:before="100" w:beforeAutospacing="1" w:after="100" w:afterAutospacing="1"/>
      </w:pPr>
      <w:r>
        <w:t>With regard to the information you provide to residents at the EGM in November and the proposed revamp of your Articles of Association, I have referred this matter to our corporate and commercial team to respond to you. I will ask them to give you a call.</w:t>
      </w:r>
    </w:p>
    <w:p w:rsidR="00D97FF2" w:rsidRDefault="00D97FF2" w:rsidP="00D97FF2">
      <w:pPr>
        <w:spacing w:before="100" w:beforeAutospacing="1" w:after="100" w:afterAutospacing="1"/>
      </w:pPr>
      <w:r>
        <w:lastRenderedPageBreak/>
        <w:t>If you wish to discuss the content of this email with us further please do not hesitate to contact me.</w:t>
      </w:r>
    </w:p>
    <w:p w:rsidR="00D97FF2" w:rsidRDefault="00D97FF2" w:rsidP="00D97FF2">
      <w:pPr>
        <w:spacing w:before="100" w:beforeAutospacing="1" w:after="100" w:afterAutospacing="1"/>
      </w:pPr>
      <w:r>
        <w:t>Kind regards</w:t>
      </w:r>
    </w:p>
    <w:p w:rsidR="00D97FF2" w:rsidRDefault="00D97FF2" w:rsidP="00D97FF2">
      <w:pPr>
        <w:spacing w:before="100" w:beforeAutospacing="1" w:after="100" w:afterAutospacing="1"/>
      </w:pPr>
      <w:r>
        <w:rPr>
          <w:b/>
          <w:bCs/>
          <w:color w:val="000000"/>
        </w:rPr>
        <w:t xml:space="preserve">Jane Lowe - </w:t>
      </w:r>
      <w:proofErr w:type="spellStart"/>
      <w:r>
        <w:rPr>
          <w:b/>
          <w:bCs/>
          <w:color w:val="000000"/>
        </w:rPr>
        <w:t>rradar</w:t>
      </w:r>
      <w:r>
        <w:rPr>
          <w:color w:val="000000"/>
        </w:rPr>
        <w:t>station</w:t>
      </w:r>
      <w:proofErr w:type="spellEnd"/>
      <w:r>
        <w:rPr>
          <w:color w:val="000000"/>
        </w:rPr>
        <w:t xml:space="preserve"> </w:t>
      </w:r>
      <w:r>
        <w:rPr>
          <w:color w:val="000000"/>
        </w:rPr>
        <w:br/>
      </w:r>
      <w:proofErr w:type="spellStart"/>
      <w:r>
        <w:rPr>
          <w:b/>
          <w:bCs/>
          <w:color w:val="FF0000"/>
        </w:rPr>
        <w:t>rradar</w:t>
      </w:r>
      <w:proofErr w:type="spellEnd"/>
      <w:r>
        <w:rPr>
          <w:b/>
          <w:bCs/>
          <w:color w:val="FF0000"/>
        </w:rPr>
        <w:t xml:space="preserve"> limited</w:t>
      </w:r>
      <w:r>
        <w:rPr>
          <w:color w:val="000000"/>
        </w:rPr>
        <w:br/>
        <w:t>6 Beacon Way, Hull, East Riding of Yorkshire, HU3 4AE</w:t>
      </w:r>
    </w:p>
    <w:p w:rsidR="00D97FF2" w:rsidRDefault="00D97FF2" w:rsidP="00D97FF2">
      <w:pPr>
        <w:spacing w:before="100" w:beforeAutospacing="1" w:after="100" w:afterAutospacing="1"/>
      </w:pPr>
      <w:r>
        <w:rPr>
          <w:color w:val="000000"/>
        </w:rPr>
        <w:t>T: 0800 955 6111</w:t>
      </w:r>
    </w:p>
    <w:p w:rsidR="00D97FF2" w:rsidRDefault="00D97FF2" w:rsidP="00D97FF2">
      <w:pPr>
        <w:spacing w:before="100" w:beforeAutospacing="1" w:after="100" w:afterAutospacing="1"/>
      </w:pPr>
      <w:hyperlink r:id="rId6" w:tgtFrame="_blank" w:history="1">
        <w:r>
          <w:rPr>
            <w:rStyle w:val="Hyperlink"/>
            <w:color w:val="0563C1"/>
          </w:rPr>
          <w:t>www.rradar.com</w:t>
        </w:r>
      </w:hyperlink>
    </w:p>
    <w:p w:rsidR="00D97FF2" w:rsidRDefault="00D97FF2" w:rsidP="00D97FF2">
      <w:pPr>
        <w:spacing w:before="100" w:beforeAutospacing="1" w:after="100" w:afterAutospacing="1"/>
      </w:pPr>
    </w:p>
    <w:p w:rsidR="00D97FF2" w:rsidRPr="00405839" w:rsidRDefault="00D97FF2" w:rsidP="00D97FF2">
      <w:pPr>
        <w:spacing w:before="100" w:beforeAutospacing="1" w:after="100" w:afterAutospacing="1"/>
      </w:pPr>
      <w:r>
        <w:rPr>
          <w:b/>
          <w:bCs/>
          <w:lang w:val="en-US"/>
        </w:rPr>
        <w:t>From:</w:t>
      </w:r>
      <w:r>
        <w:rPr>
          <w:lang w:val="en-US"/>
        </w:rPr>
        <w:t xml:space="preserve"> Glenn Pereira &lt;</w:t>
      </w:r>
      <w:hyperlink r:id="rId7" w:tgtFrame="_blank" w:history="1">
        <w:r>
          <w:rPr>
            <w:rStyle w:val="Hyperlink"/>
            <w:lang w:val="en-US"/>
          </w:rPr>
          <w:t>glennpereira@gmail.com</w:t>
        </w:r>
      </w:hyperlink>
      <w:r>
        <w:rPr>
          <w:lang w:val="en-US"/>
        </w:rPr>
        <w:t xml:space="preserve">&gt; </w:t>
      </w:r>
      <w:r>
        <w:rPr>
          <w:lang w:val="en-US"/>
        </w:rPr>
        <w:br/>
      </w:r>
      <w:r>
        <w:rPr>
          <w:b/>
          <w:bCs/>
          <w:lang w:val="en-US"/>
        </w:rPr>
        <w:t>Sent:</w:t>
      </w:r>
      <w:r>
        <w:rPr>
          <w:lang w:val="en-US"/>
        </w:rPr>
        <w:t xml:space="preserve"> 17 October 2018 09:43</w:t>
      </w:r>
      <w:r>
        <w:rPr>
          <w:lang w:val="en-US"/>
        </w:rPr>
        <w:br/>
      </w:r>
      <w:r>
        <w:rPr>
          <w:b/>
          <w:bCs/>
          <w:lang w:val="en-US"/>
        </w:rPr>
        <w:t>To:</w:t>
      </w:r>
      <w:r>
        <w:rPr>
          <w:lang w:val="en-US"/>
        </w:rPr>
        <w:t xml:space="preserve"> ContactUs &lt;</w:t>
      </w:r>
      <w:hyperlink r:id="rId8" w:tgtFrame="_blank" w:history="1">
        <w:r>
          <w:rPr>
            <w:rStyle w:val="Hyperlink"/>
            <w:lang w:val="en-US"/>
          </w:rPr>
          <w:t>contactus@rradar.com</w:t>
        </w:r>
      </w:hyperlink>
      <w:r>
        <w:rPr>
          <w:lang w:val="en-US"/>
        </w:rPr>
        <w:t>&gt;</w:t>
      </w:r>
      <w:r>
        <w:rPr>
          <w:lang w:val="en-US"/>
        </w:rPr>
        <w:br/>
      </w:r>
      <w:r>
        <w:rPr>
          <w:b/>
          <w:bCs/>
          <w:lang w:val="en-US"/>
        </w:rPr>
        <w:t>Subject:</w:t>
      </w:r>
      <w:r>
        <w:rPr>
          <w:lang w:val="en-US"/>
        </w:rPr>
        <w:t xml:space="preserve"> [CAUTION] RE: 107597.S006</w:t>
      </w:r>
    </w:p>
    <w:p w:rsidR="00D97FF2" w:rsidRDefault="00D97FF2" w:rsidP="00D97FF2">
      <w:pPr>
        <w:spacing w:before="100" w:beforeAutospacing="1" w:after="100" w:afterAutospacing="1"/>
      </w:pPr>
      <w:r>
        <w:t>Hi Jane,</w:t>
      </w:r>
    </w:p>
    <w:p w:rsidR="00D97FF2" w:rsidRDefault="00D97FF2" w:rsidP="00D97FF2">
      <w:pPr>
        <w:spacing w:before="100" w:beforeAutospacing="1" w:after="100" w:afterAutospacing="1"/>
      </w:pPr>
      <w:r>
        <w:t>Thanks for your reply. It is helpful and comprehensive but I would still like to clarify a few points:</w:t>
      </w:r>
    </w:p>
    <w:p w:rsidR="00D97FF2" w:rsidRDefault="00D97FF2" w:rsidP="00D97FF2">
      <w:pPr>
        <w:spacing w:before="100" w:beforeAutospacing="1" w:after="100" w:afterAutospacing="1"/>
      </w:pPr>
      <w:r>
        <w:t xml:space="preserve">You suggest waiting till the </w:t>
      </w:r>
      <w:proofErr w:type="gramStart"/>
      <w:r>
        <w:t>new year</w:t>
      </w:r>
      <w:proofErr w:type="gramEnd"/>
      <w:r>
        <w:t>, does this mean do nothing till January or someone can be appointed as from January. We do have someone in mind and can start a conversation with him without having to advertise, thereby avoiding making the process public. If he is suitable we would like him to start as soon as possible and preferably by February. We would like to know if we should initially pitch the job at a lower level, with the promise that he can grow into the job, or pitch high, whichever is less likely to give Adrian grounds to sue.</w:t>
      </w:r>
    </w:p>
    <w:p w:rsidR="00D97FF2" w:rsidRDefault="00D97FF2" w:rsidP="00D97FF2">
      <w:pPr>
        <w:spacing w:before="100" w:beforeAutospacing="1" w:after="100" w:afterAutospacing="1"/>
      </w:pPr>
      <w:r>
        <w:t>The fact is, though, whenever we start a new person on a full-time permanent basis, it can provoke a response from Adrian if he finds out through one of his supporters in the building. I was pleased to note that you consider this a low risk and I agree with this assessment. But how much is the risk, what can he sue us for? Is the risk only monetary or can we be forced to take him back, perhaps including the flat? These are concerns felt by some members of our Board and I think it will be helpful if we can see the threat in proper perspective. </w:t>
      </w:r>
    </w:p>
    <w:p w:rsidR="00D97FF2" w:rsidRDefault="00D97FF2" w:rsidP="00D97FF2">
      <w:pPr>
        <w:spacing w:before="100" w:beforeAutospacing="1" w:after="100" w:afterAutospacing="1"/>
      </w:pPr>
      <w:r>
        <w:t>And will the potential gain for Adrian be so much that he is willing to risk his settlement payment? We need to understand the situation from a legal standpoint as much as possible before deciding on a course of action.</w:t>
      </w:r>
    </w:p>
    <w:p w:rsidR="00D97FF2" w:rsidRDefault="00D97FF2" w:rsidP="00D97FF2">
      <w:pPr>
        <w:spacing w:before="100" w:beforeAutospacing="1" w:after="100" w:afterAutospacing="1"/>
      </w:pPr>
      <w:r>
        <w:t>Regarding the differences in job description and Adrian’s former role, we are looking for your advice on what constitutes real difference in legal terms. We can then adjust our Job Description as necessary and, of course, explain to residents accordingly. Yes, we are employing professional cleaners now and we work with security companies anyway for things like CCTV, Fobs, Garage Remote Controls, etc.</w:t>
      </w:r>
    </w:p>
    <w:p w:rsidR="00D97FF2" w:rsidRDefault="00D97FF2" w:rsidP="00D97FF2">
      <w:pPr>
        <w:spacing w:before="100" w:beforeAutospacing="1" w:after="100" w:afterAutospacing="1"/>
      </w:pPr>
      <w:r>
        <w:t xml:space="preserve">Regarding information at the EGM, this is not a question for corporate, it relates to the Adrian case. We would like to know what we can say at the EGM to flat owners about the Adrian redundancy/settlement in order to reduce risk of any reaction, especially from Mr Album, a lawyer who has been advising Adrian during the redundancy process. </w:t>
      </w:r>
    </w:p>
    <w:p w:rsidR="00D97FF2" w:rsidRDefault="00D97FF2" w:rsidP="00D97FF2">
      <w:pPr>
        <w:spacing w:before="100" w:beforeAutospacing="1" w:after="100" w:afterAutospacing="1"/>
      </w:pPr>
      <w:r>
        <w:lastRenderedPageBreak/>
        <w:t>I will call you later today or, more likely tomorrow, to discuss these matters.</w:t>
      </w:r>
    </w:p>
    <w:p w:rsidR="00D97FF2" w:rsidRDefault="00D97FF2" w:rsidP="00D97FF2">
      <w:pPr>
        <w:spacing w:before="100" w:beforeAutospacing="1" w:after="100" w:afterAutospacing="1"/>
      </w:pPr>
      <w:r>
        <w:t>Cheers,</w:t>
      </w:r>
    </w:p>
    <w:p w:rsidR="00D97FF2" w:rsidRDefault="00D97FF2" w:rsidP="00D97FF2">
      <w:pPr>
        <w:spacing w:before="100" w:beforeAutospacing="1" w:after="100" w:afterAutospacing="1"/>
      </w:pPr>
      <w:r>
        <w:t>Glenn.</w:t>
      </w:r>
    </w:p>
    <w:p w:rsidR="00D97FF2" w:rsidRDefault="00D97FF2" w:rsidP="00D97FF2"/>
    <w:p w:rsidR="00D97FF2" w:rsidRDefault="00D97FF2" w:rsidP="00D97FF2">
      <w:r>
        <w:t>On Wed, 17 Oct 2018, 14:30 ContactUs, &lt;</w:t>
      </w:r>
      <w:hyperlink r:id="rId9" w:history="1">
        <w:r>
          <w:rPr>
            <w:rStyle w:val="Hyperlink"/>
          </w:rPr>
          <w:t>contactus@rradar.com</w:t>
        </w:r>
      </w:hyperlink>
      <w:r>
        <w:t>&gt; wrote:</w:t>
      </w:r>
    </w:p>
    <w:p w:rsidR="00D97FF2" w:rsidRDefault="00D97FF2" w:rsidP="00D97FF2">
      <w:pPr>
        <w:spacing w:before="100" w:beforeAutospacing="1" w:after="100" w:afterAutospacing="1"/>
      </w:pPr>
      <w:r>
        <w:t>Hi Glenn</w:t>
      </w:r>
    </w:p>
    <w:p w:rsidR="00D97FF2" w:rsidRDefault="00D97FF2" w:rsidP="00D97FF2">
      <w:pPr>
        <w:spacing w:before="100" w:beforeAutospacing="1" w:after="100" w:afterAutospacing="1"/>
      </w:pPr>
      <w:r>
        <w:t>As you will not need to advertise the vacancy and intend to carry out discussions with a suitable candidate behind the scenes, this will reduce the possibility of a potential claim of a sham redundancy from Adrian in the short term. If you decide to appoint a new employee to this new role then I would suggest this should be no earlier than February 2019.</w:t>
      </w:r>
    </w:p>
    <w:p w:rsidR="00D97FF2" w:rsidRDefault="00D97FF2" w:rsidP="00D97FF2">
      <w:pPr>
        <w:spacing w:before="100" w:beforeAutospacing="1" w:after="100" w:afterAutospacing="1"/>
      </w:pPr>
      <w:r>
        <w:t> As for the new role I would suggest that as you have removed some of the responsibilities by creating service contracts with professional cleaners and security companies for CCTV, Fobs, Garage Remote Controls, etc, it would be prudent to indicate that the new role will start at a lower level with limited responsibilities with the potential to build up management responsibilities as required. It might be better if you can show that the salary is lower than that of the previous position it will support your decision to make Adrian redundant.</w:t>
      </w:r>
    </w:p>
    <w:p w:rsidR="00D97FF2" w:rsidRDefault="00D97FF2" w:rsidP="00D97FF2">
      <w:pPr>
        <w:spacing w:before="100" w:beforeAutospacing="1" w:after="100" w:afterAutospacing="1"/>
      </w:pPr>
      <w:r>
        <w:t xml:space="preserve"> As for your questions: </w:t>
      </w:r>
    </w:p>
    <w:p w:rsidR="00D97FF2" w:rsidRDefault="00D97FF2" w:rsidP="00D97FF2">
      <w:pPr>
        <w:spacing w:before="100" w:beforeAutospacing="1" w:after="100" w:afterAutospacing="1"/>
      </w:pPr>
      <w:r>
        <w:t xml:space="preserve"> How much is the risk? </w:t>
      </w:r>
      <w:r w:rsidRPr="00405839">
        <w:rPr>
          <w:color w:val="FF0000"/>
        </w:rPr>
        <w:t>- I cannot answer that as I don’t know if Adrian will be motivated to take any action to breach his settlement agreement.</w:t>
      </w:r>
    </w:p>
    <w:p w:rsidR="00D97FF2" w:rsidRDefault="00D97FF2" w:rsidP="00D97FF2">
      <w:pPr>
        <w:spacing w:before="100" w:beforeAutospacing="1" w:after="100" w:afterAutospacing="1"/>
      </w:pPr>
      <w:r>
        <w:t xml:space="preserve"> What can he sue us for? – </w:t>
      </w:r>
      <w:proofErr w:type="gramStart"/>
      <w:r w:rsidRPr="00405839">
        <w:rPr>
          <w:color w:val="FF0000"/>
        </w:rPr>
        <w:t>basic</w:t>
      </w:r>
      <w:proofErr w:type="gramEnd"/>
      <w:r w:rsidRPr="00405839">
        <w:rPr>
          <w:color w:val="FF0000"/>
        </w:rPr>
        <w:t xml:space="preserve"> award for unfair dismissal is £ £15,240 and the maximum compensatory award for unfair dismissal could be as high as £83,682 (which might take into account the loss of the flat as part of his remuneration).</w:t>
      </w:r>
    </w:p>
    <w:p w:rsidR="00D97FF2" w:rsidRPr="00405839" w:rsidRDefault="00D97FF2" w:rsidP="00D97FF2">
      <w:pPr>
        <w:spacing w:before="100" w:beforeAutospacing="1" w:after="100" w:afterAutospacing="1"/>
        <w:rPr>
          <w:color w:val="FF0000"/>
        </w:rPr>
      </w:pPr>
      <w:r>
        <w:t xml:space="preserve">Is the risk only monetary or can we be forced to take him back? – </w:t>
      </w:r>
      <w:proofErr w:type="gramStart"/>
      <w:r w:rsidRPr="00405839">
        <w:rPr>
          <w:color w:val="FF0000"/>
        </w:rPr>
        <w:t>it</w:t>
      </w:r>
      <w:proofErr w:type="gramEnd"/>
      <w:r w:rsidRPr="00405839">
        <w:rPr>
          <w:color w:val="FF0000"/>
        </w:rPr>
        <w:t xml:space="preserve"> is rare but in some cases tribunals do order employers to reinstate. </w:t>
      </w:r>
    </w:p>
    <w:p w:rsidR="00D97FF2" w:rsidRDefault="00D97FF2" w:rsidP="00D97FF2">
      <w:pPr>
        <w:spacing w:before="100" w:beforeAutospacing="1" w:after="100" w:afterAutospacing="1"/>
      </w:pPr>
      <w:r>
        <w:t> As for what you tell the residents at the EGM, from an employment law point of view, you are not permitted to discuss the terms of Adrian’s redundancy or settlement agreement otherwise you will be in breach of the data protection act, GDPR and the confidentially clause in the settlement agreement.  The residents have no right to know how you manage your employees (that is a matter for the directors to do as they see fit) but they may have the right to know how the services provided to them might be impacted, e.g. if a change in staffing n external company will be providing certain services in a different way.</w:t>
      </w:r>
    </w:p>
    <w:p w:rsidR="00D97FF2" w:rsidRDefault="00D97FF2" w:rsidP="00D97FF2">
      <w:pPr>
        <w:spacing w:before="100" w:beforeAutospacing="1" w:after="100" w:afterAutospacing="1"/>
      </w:pPr>
      <w:r>
        <w:t xml:space="preserve">I note you have called whilst I was on lunch so will give you a call back this afternoon as soon as I am able. </w:t>
      </w:r>
    </w:p>
    <w:p w:rsidR="00D97FF2" w:rsidRDefault="00D97FF2" w:rsidP="00D97FF2">
      <w:pPr>
        <w:spacing w:before="100" w:beforeAutospacing="1" w:after="100" w:afterAutospacing="1"/>
      </w:pPr>
      <w:r>
        <w:t> Kind regards</w:t>
      </w:r>
    </w:p>
    <w:p w:rsidR="00D97FF2" w:rsidRDefault="00D97FF2" w:rsidP="00D97FF2">
      <w:pPr>
        <w:spacing w:before="100" w:beforeAutospacing="1" w:after="100" w:afterAutospacing="1"/>
      </w:pPr>
      <w:r>
        <w:rPr>
          <w:b/>
          <w:bCs/>
          <w:color w:val="000000"/>
        </w:rPr>
        <w:t xml:space="preserve">Jane Lowe - </w:t>
      </w:r>
      <w:proofErr w:type="spellStart"/>
      <w:r>
        <w:rPr>
          <w:b/>
          <w:bCs/>
          <w:color w:val="000000"/>
        </w:rPr>
        <w:t>rradar</w:t>
      </w:r>
      <w:r>
        <w:rPr>
          <w:color w:val="000000"/>
        </w:rPr>
        <w:t>station</w:t>
      </w:r>
      <w:proofErr w:type="spellEnd"/>
      <w:r>
        <w:rPr>
          <w:color w:val="000000"/>
        </w:rPr>
        <w:t xml:space="preserve"> </w:t>
      </w:r>
      <w:r>
        <w:rPr>
          <w:color w:val="000000"/>
        </w:rPr>
        <w:br/>
      </w:r>
      <w:proofErr w:type="spellStart"/>
      <w:r>
        <w:rPr>
          <w:b/>
          <w:bCs/>
          <w:color w:val="FF0000"/>
        </w:rPr>
        <w:t>rradar</w:t>
      </w:r>
      <w:proofErr w:type="spellEnd"/>
      <w:r>
        <w:rPr>
          <w:b/>
          <w:bCs/>
          <w:color w:val="FF0000"/>
        </w:rPr>
        <w:t xml:space="preserve"> limited</w:t>
      </w:r>
      <w:r>
        <w:rPr>
          <w:color w:val="000000"/>
        </w:rPr>
        <w:br/>
        <w:t>6 Beacon Way, Hull, East Riding of Yorkshire, HU3 4AE</w:t>
      </w:r>
    </w:p>
    <w:p w:rsidR="00D97FF2" w:rsidRDefault="00D97FF2" w:rsidP="00D97FF2">
      <w:pPr>
        <w:spacing w:before="100" w:beforeAutospacing="1" w:after="100" w:afterAutospacing="1"/>
      </w:pPr>
      <w:r>
        <w:rPr>
          <w:color w:val="000000"/>
        </w:rPr>
        <w:lastRenderedPageBreak/>
        <w:t>T: 0800 955 6111</w:t>
      </w:r>
    </w:p>
    <w:p w:rsidR="00D97FF2" w:rsidRDefault="00D97FF2" w:rsidP="00D97FF2">
      <w:pPr>
        <w:spacing w:before="100" w:beforeAutospacing="1" w:after="100" w:afterAutospacing="1"/>
      </w:pPr>
      <w:hyperlink r:id="rId10" w:tgtFrame="_blank" w:history="1">
        <w:r>
          <w:rPr>
            <w:rStyle w:val="Hyperlink"/>
            <w:color w:val="0563C1"/>
          </w:rPr>
          <w:t>www.rradar.com</w:t>
        </w:r>
      </w:hyperlink>
    </w:p>
    <w:p w:rsidR="00D97FF2" w:rsidRDefault="00D97FF2" w:rsidP="00D97FF2">
      <w:pPr>
        <w:outlineLvl w:val="0"/>
        <w:rPr>
          <w:rFonts w:ascii="Tahoma" w:hAnsi="Tahoma" w:cs="Tahoma"/>
          <w:sz w:val="20"/>
          <w:szCs w:val="20"/>
          <w:lang w:val="en-US"/>
        </w:rPr>
      </w:pPr>
      <w:r>
        <w:rPr>
          <w:rFonts w:ascii="Tahoma" w:hAnsi="Tahoma" w:cs="Tahoma"/>
          <w:b/>
          <w:bCs/>
          <w:sz w:val="20"/>
          <w:szCs w:val="20"/>
          <w:lang w:val="en-US"/>
        </w:rPr>
        <w:t>From:</w:t>
      </w:r>
      <w:r>
        <w:rPr>
          <w:rFonts w:ascii="Tahoma" w:hAnsi="Tahoma" w:cs="Tahoma"/>
          <w:sz w:val="20"/>
          <w:szCs w:val="20"/>
          <w:lang w:val="en-US"/>
        </w:rPr>
        <w:t xml:space="preserve"> Glenn Pereira [</w:t>
      </w:r>
      <w:hyperlink r:id="rId11" w:history="1">
        <w:r>
          <w:rPr>
            <w:rStyle w:val="Hyperlink"/>
            <w:rFonts w:ascii="Tahoma" w:hAnsi="Tahoma" w:cs="Tahoma"/>
            <w:sz w:val="20"/>
            <w:szCs w:val="20"/>
            <w:lang w:val="en-US"/>
          </w:rPr>
          <w:t>mailto:glennpereira@gmail.com</w:t>
        </w:r>
      </w:hyperlink>
      <w:r>
        <w:rPr>
          <w:rFonts w:ascii="Tahoma" w:hAnsi="Tahoma" w:cs="Tahoma"/>
          <w:sz w:val="20"/>
          <w:szCs w:val="20"/>
          <w:lang w:val="en-US"/>
        </w:rPr>
        <w:t xml:space="preserve">] </w:t>
      </w:r>
      <w:r>
        <w:rPr>
          <w:rFonts w:ascii="Tahoma" w:hAnsi="Tahoma" w:cs="Tahoma"/>
          <w:sz w:val="20"/>
          <w:szCs w:val="20"/>
          <w:lang w:val="en-US"/>
        </w:rPr>
        <w:br/>
      </w:r>
      <w:r>
        <w:rPr>
          <w:rFonts w:ascii="Tahoma" w:hAnsi="Tahoma" w:cs="Tahoma"/>
          <w:b/>
          <w:bCs/>
          <w:sz w:val="20"/>
          <w:szCs w:val="20"/>
          <w:lang w:val="en-US"/>
        </w:rPr>
        <w:t>Sent:</w:t>
      </w:r>
      <w:r>
        <w:rPr>
          <w:rFonts w:ascii="Tahoma" w:hAnsi="Tahoma" w:cs="Tahoma"/>
          <w:sz w:val="20"/>
          <w:szCs w:val="20"/>
          <w:lang w:val="en-US"/>
        </w:rPr>
        <w:t xml:space="preserve"> 17 October 2018 15:12</w:t>
      </w:r>
      <w:r>
        <w:rPr>
          <w:rFonts w:ascii="Tahoma" w:hAnsi="Tahoma" w:cs="Tahoma"/>
          <w:sz w:val="20"/>
          <w:szCs w:val="20"/>
          <w:lang w:val="en-US"/>
        </w:rPr>
        <w:br/>
      </w:r>
      <w:r>
        <w:rPr>
          <w:rFonts w:ascii="Tahoma" w:hAnsi="Tahoma" w:cs="Tahoma"/>
          <w:b/>
          <w:bCs/>
          <w:sz w:val="20"/>
          <w:szCs w:val="20"/>
          <w:lang w:val="en-US"/>
        </w:rPr>
        <w:t>To:</w:t>
      </w:r>
      <w:r>
        <w:rPr>
          <w:rFonts w:ascii="Tahoma" w:hAnsi="Tahoma" w:cs="Tahoma"/>
          <w:sz w:val="20"/>
          <w:szCs w:val="20"/>
          <w:lang w:val="en-US"/>
        </w:rPr>
        <w:t xml:space="preserve"> ContactUs</w:t>
      </w:r>
      <w:r>
        <w:rPr>
          <w:rFonts w:ascii="Tahoma" w:hAnsi="Tahoma" w:cs="Tahoma"/>
          <w:sz w:val="20"/>
          <w:szCs w:val="20"/>
          <w:lang w:val="en-US"/>
        </w:rPr>
        <w:br/>
      </w:r>
      <w:r>
        <w:rPr>
          <w:rFonts w:ascii="Tahoma" w:hAnsi="Tahoma" w:cs="Tahoma"/>
          <w:b/>
          <w:bCs/>
          <w:sz w:val="20"/>
          <w:szCs w:val="20"/>
          <w:lang w:val="en-US"/>
        </w:rPr>
        <w:t>Subject:</w:t>
      </w:r>
      <w:r>
        <w:rPr>
          <w:rFonts w:ascii="Tahoma" w:hAnsi="Tahoma" w:cs="Tahoma"/>
          <w:sz w:val="20"/>
          <w:szCs w:val="20"/>
          <w:lang w:val="en-US"/>
        </w:rPr>
        <w:t xml:space="preserve"> Re: [CAUTION] RE: 107597.S006</w:t>
      </w:r>
    </w:p>
    <w:p w:rsidR="00D97FF2" w:rsidRDefault="00D97FF2" w:rsidP="00D97FF2">
      <w:pPr>
        <w:rPr>
          <w:rFonts w:ascii="Times New Roman" w:hAnsi="Times New Roman" w:cs="Times New Roman"/>
          <w:sz w:val="24"/>
          <w:szCs w:val="24"/>
        </w:rPr>
      </w:pPr>
    </w:p>
    <w:p w:rsidR="00D97FF2" w:rsidRDefault="00D97FF2" w:rsidP="00D97FF2">
      <w:r>
        <w:t>Hi Jane, </w:t>
      </w:r>
    </w:p>
    <w:p w:rsidR="00D97FF2" w:rsidRDefault="00D97FF2" w:rsidP="00D97FF2">
      <w:r>
        <w:t>Thanks, very helpful. </w:t>
      </w:r>
    </w:p>
    <w:p w:rsidR="00D97FF2" w:rsidRDefault="00D97FF2" w:rsidP="00D97FF2">
      <w:r>
        <w:t xml:space="preserve">Can we assume that </w:t>
      </w:r>
      <w:proofErr w:type="gramStart"/>
      <w:r>
        <w:t>Adrian' s</w:t>
      </w:r>
      <w:proofErr w:type="gramEnd"/>
      <w:r>
        <w:t xml:space="preserve"> salary of 22k plus flat and council tax, bills would be considered somewhat higher than 26k plus nothing?</w:t>
      </w:r>
    </w:p>
    <w:p w:rsidR="00D97FF2" w:rsidRDefault="00D97FF2" w:rsidP="00D97FF2">
      <w:r>
        <w:t>Cheers, Glenn.</w:t>
      </w:r>
    </w:p>
    <w:p w:rsidR="00D97FF2" w:rsidRDefault="00D97FF2" w:rsidP="00D97FF2"/>
    <w:p w:rsidR="00D97FF2" w:rsidRDefault="00D97FF2" w:rsidP="00D97FF2">
      <w:pPr>
        <w:outlineLvl w:val="0"/>
        <w:rPr>
          <w:lang w:val="en-US"/>
        </w:rPr>
      </w:pPr>
      <w:r>
        <w:rPr>
          <w:b/>
          <w:bCs/>
          <w:lang w:val="en-US"/>
        </w:rPr>
        <w:t>From:</w:t>
      </w:r>
      <w:r>
        <w:rPr>
          <w:lang w:val="en-US"/>
        </w:rPr>
        <w:t xml:space="preserve"> Glenn Pereira &lt;</w:t>
      </w:r>
      <w:hyperlink r:id="rId12" w:history="1">
        <w:r>
          <w:rPr>
            <w:rStyle w:val="Hyperlink"/>
            <w:lang w:val="en-US"/>
          </w:rPr>
          <w:t>glennpereira@gmail.com</w:t>
        </w:r>
      </w:hyperlink>
      <w:r>
        <w:rPr>
          <w:lang w:val="en-US"/>
        </w:rPr>
        <w:t xml:space="preserve">&gt; </w:t>
      </w:r>
      <w:r>
        <w:rPr>
          <w:lang w:val="en-US"/>
        </w:rPr>
        <w:br/>
      </w:r>
      <w:r>
        <w:rPr>
          <w:b/>
          <w:bCs/>
          <w:lang w:val="en-US"/>
        </w:rPr>
        <w:t>Sent:</w:t>
      </w:r>
      <w:r>
        <w:rPr>
          <w:lang w:val="en-US"/>
        </w:rPr>
        <w:t xml:space="preserve"> 22 October 2018 13:18</w:t>
      </w:r>
      <w:r>
        <w:rPr>
          <w:lang w:val="en-US"/>
        </w:rPr>
        <w:br/>
      </w:r>
      <w:r>
        <w:rPr>
          <w:b/>
          <w:bCs/>
          <w:lang w:val="en-US"/>
        </w:rPr>
        <w:t>To:</w:t>
      </w:r>
      <w:r>
        <w:rPr>
          <w:lang w:val="en-US"/>
        </w:rPr>
        <w:t xml:space="preserve"> ContactUs &lt;</w:t>
      </w:r>
      <w:hyperlink r:id="rId13" w:history="1">
        <w:r>
          <w:rPr>
            <w:rStyle w:val="Hyperlink"/>
            <w:lang w:val="en-US"/>
          </w:rPr>
          <w:t>contactus@rradar.com</w:t>
        </w:r>
      </w:hyperlink>
      <w:r>
        <w:rPr>
          <w:lang w:val="en-US"/>
        </w:rPr>
        <w:t>&gt;</w:t>
      </w:r>
      <w:r>
        <w:rPr>
          <w:lang w:val="en-US"/>
        </w:rPr>
        <w:br/>
      </w:r>
      <w:r>
        <w:rPr>
          <w:b/>
          <w:bCs/>
          <w:lang w:val="en-US"/>
        </w:rPr>
        <w:t>Subject:</w:t>
      </w:r>
      <w:r>
        <w:rPr>
          <w:lang w:val="en-US"/>
        </w:rPr>
        <w:t xml:space="preserve"> RE: [CAUTION] RE: 107597.S006</w:t>
      </w:r>
    </w:p>
    <w:p w:rsidR="00D97FF2" w:rsidRDefault="00D97FF2" w:rsidP="00D97FF2">
      <w:pPr>
        <w:rPr>
          <w:color w:val="1F497D"/>
        </w:rPr>
      </w:pPr>
    </w:p>
    <w:p w:rsidR="00D97FF2" w:rsidRDefault="00D97FF2" w:rsidP="00D97FF2">
      <w:pPr>
        <w:rPr>
          <w:color w:val="1F497D"/>
        </w:rPr>
      </w:pPr>
      <w:r>
        <w:rPr>
          <w:color w:val="1F497D"/>
        </w:rPr>
        <w:t>Hi Jane,</w:t>
      </w:r>
    </w:p>
    <w:p w:rsidR="00D97FF2" w:rsidRDefault="00D97FF2" w:rsidP="00D97FF2">
      <w:pPr>
        <w:rPr>
          <w:color w:val="1F497D"/>
        </w:rPr>
      </w:pPr>
      <w:r>
        <w:rPr>
          <w:color w:val="1F497D"/>
        </w:rPr>
        <w:t>Please see below my summary of our last phone call, embellished with some additional remarks.</w:t>
      </w:r>
    </w:p>
    <w:p w:rsidR="00D97FF2" w:rsidRDefault="00D97FF2" w:rsidP="00D97FF2">
      <w:pPr>
        <w:rPr>
          <w:color w:val="1F497D"/>
        </w:rPr>
      </w:pPr>
      <w:r>
        <w:rPr>
          <w:color w:val="1F497D"/>
        </w:rPr>
        <w:t>I would appreciate if you could take a look and correct any misunderstandings/errors.</w:t>
      </w:r>
    </w:p>
    <w:p w:rsidR="00D97FF2" w:rsidRDefault="00D97FF2" w:rsidP="00D97FF2">
      <w:pPr>
        <w:rPr>
          <w:color w:val="1F497D"/>
        </w:rPr>
      </w:pPr>
      <w:r>
        <w:rPr>
          <w:color w:val="1F497D"/>
        </w:rPr>
        <w:t>Thanks.</w:t>
      </w:r>
    </w:p>
    <w:p w:rsidR="00D97FF2" w:rsidRDefault="00D97FF2" w:rsidP="00D97FF2">
      <w:pPr>
        <w:rPr>
          <w:color w:val="1F497D"/>
        </w:rPr>
      </w:pPr>
    </w:p>
    <w:p w:rsidR="00D97FF2" w:rsidRDefault="00D97FF2" w:rsidP="00D97FF2">
      <w:pPr>
        <w:rPr>
          <w:rFonts w:ascii="Tahoma" w:hAnsi="Tahoma" w:cs="Tahoma"/>
          <w:b/>
          <w:bCs/>
          <w:sz w:val="20"/>
          <w:szCs w:val="20"/>
          <w:lang w:val="en-US"/>
        </w:rPr>
      </w:pPr>
      <w:r>
        <w:rPr>
          <w:rFonts w:ascii="Tahoma" w:hAnsi="Tahoma" w:cs="Tahoma"/>
          <w:b/>
          <w:bCs/>
          <w:sz w:val="20"/>
          <w:szCs w:val="20"/>
          <w:lang w:val="en-US"/>
        </w:rPr>
        <w:t>Phone Call 18Oct18</w:t>
      </w:r>
    </w:p>
    <w:p w:rsidR="00D97FF2" w:rsidRDefault="00D97FF2" w:rsidP="00D97FF2">
      <w:pPr>
        <w:rPr>
          <w:rFonts w:ascii="Tahoma" w:hAnsi="Tahoma" w:cs="Tahoma"/>
          <w:b/>
          <w:bCs/>
          <w:sz w:val="20"/>
          <w:szCs w:val="20"/>
          <w:lang w:val="en-US"/>
        </w:rPr>
      </w:pPr>
    </w:p>
    <w:p w:rsidR="00D97FF2" w:rsidRDefault="00D97FF2" w:rsidP="00D97FF2">
      <w:pPr>
        <w:rPr>
          <w:rFonts w:ascii="Tahoma" w:hAnsi="Tahoma" w:cs="Tahoma"/>
          <w:b/>
          <w:bCs/>
          <w:sz w:val="20"/>
          <w:szCs w:val="20"/>
          <w:lang w:val="en-US"/>
        </w:rPr>
      </w:pPr>
      <w:r>
        <w:rPr>
          <w:rFonts w:ascii="Tahoma" w:hAnsi="Tahoma" w:cs="Tahoma"/>
          <w:b/>
          <w:bCs/>
          <w:sz w:val="20"/>
          <w:szCs w:val="20"/>
          <w:lang w:val="en-US"/>
        </w:rPr>
        <w:t>Adrian threats:</w:t>
      </w:r>
    </w:p>
    <w:p w:rsidR="00D97FF2" w:rsidRDefault="00D97FF2" w:rsidP="00D97FF2">
      <w:pPr>
        <w:rPr>
          <w:rFonts w:ascii="Tahoma" w:hAnsi="Tahoma" w:cs="Tahoma"/>
          <w:sz w:val="20"/>
          <w:szCs w:val="20"/>
          <w:lang w:val="en-US"/>
        </w:rPr>
      </w:pPr>
      <w:r>
        <w:rPr>
          <w:rFonts w:ascii="Tahoma" w:hAnsi="Tahoma" w:cs="Tahoma"/>
          <w:sz w:val="20"/>
          <w:szCs w:val="20"/>
          <w:lang w:val="en-US"/>
        </w:rPr>
        <w:t xml:space="preserve">Unfair </w:t>
      </w:r>
      <w:proofErr w:type="gramStart"/>
      <w:r>
        <w:rPr>
          <w:rFonts w:ascii="Tahoma" w:hAnsi="Tahoma" w:cs="Tahoma"/>
          <w:sz w:val="20"/>
          <w:szCs w:val="20"/>
          <w:lang w:val="en-US"/>
        </w:rPr>
        <w:t>Dismissal,</w:t>
      </w:r>
      <w:proofErr w:type="gramEnd"/>
      <w:r>
        <w:rPr>
          <w:rFonts w:ascii="Tahoma" w:hAnsi="Tahoma" w:cs="Tahoma"/>
          <w:sz w:val="20"/>
          <w:szCs w:val="20"/>
          <w:lang w:val="en-US"/>
        </w:rPr>
        <w:t xml:space="preserve"> can be brought against us within 3 months from the date of leaving, therefore by 31</w:t>
      </w:r>
      <w:r>
        <w:rPr>
          <w:rFonts w:ascii="Tahoma" w:hAnsi="Tahoma" w:cs="Tahoma"/>
          <w:sz w:val="20"/>
          <w:szCs w:val="20"/>
          <w:vertAlign w:val="superscript"/>
          <w:lang w:val="en-US"/>
        </w:rPr>
        <w:t>st</w:t>
      </w:r>
      <w:r>
        <w:rPr>
          <w:rFonts w:ascii="Tahoma" w:hAnsi="Tahoma" w:cs="Tahoma"/>
          <w:sz w:val="20"/>
          <w:szCs w:val="20"/>
          <w:lang w:val="en-US"/>
        </w:rPr>
        <w:t xml:space="preserve"> December.</w:t>
      </w:r>
    </w:p>
    <w:p w:rsidR="00D97FF2" w:rsidRDefault="00D97FF2" w:rsidP="00D97FF2">
      <w:pPr>
        <w:rPr>
          <w:rFonts w:ascii="Tahoma" w:hAnsi="Tahoma" w:cs="Tahoma"/>
          <w:sz w:val="20"/>
          <w:szCs w:val="20"/>
          <w:lang w:val="en-US"/>
        </w:rPr>
      </w:pPr>
      <w:r>
        <w:rPr>
          <w:rFonts w:ascii="Tahoma" w:hAnsi="Tahoma" w:cs="Tahoma"/>
          <w:sz w:val="20"/>
          <w:szCs w:val="20"/>
          <w:lang w:val="en-US"/>
        </w:rPr>
        <w:t xml:space="preserve">False Redundancy </w:t>
      </w:r>
      <w:proofErr w:type="gramStart"/>
      <w:r>
        <w:rPr>
          <w:rFonts w:ascii="Tahoma" w:hAnsi="Tahoma" w:cs="Tahoma"/>
          <w:sz w:val="20"/>
          <w:szCs w:val="20"/>
          <w:lang w:val="en-US"/>
        </w:rPr>
        <w:t>Claim,</w:t>
      </w:r>
      <w:proofErr w:type="gramEnd"/>
      <w:r>
        <w:rPr>
          <w:rFonts w:ascii="Tahoma" w:hAnsi="Tahoma" w:cs="Tahoma"/>
          <w:sz w:val="20"/>
          <w:szCs w:val="20"/>
          <w:lang w:val="en-US"/>
        </w:rPr>
        <w:t xml:space="preserve"> can be brought against us within 3 months of the date on which Adrian finds out we are recruiting for his role or when we hire someone in a similar role, as perceived by him.</w:t>
      </w:r>
    </w:p>
    <w:p w:rsidR="00D97FF2" w:rsidRDefault="00D97FF2" w:rsidP="00D97FF2">
      <w:pPr>
        <w:rPr>
          <w:rFonts w:ascii="Tahoma" w:hAnsi="Tahoma" w:cs="Tahoma"/>
          <w:sz w:val="20"/>
          <w:szCs w:val="20"/>
          <w:lang w:val="en-US"/>
        </w:rPr>
      </w:pPr>
    </w:p>
    <w:p w:rsidR="00D97FF2" w:rsidRDefault="00D97FF2" w:rsidP="00D97FF2">
      <w:pPr>
        <w:rPr>
          <w:rFonts w:ascii="Tahoma" w:hAnsi="Tahoma" w:cs="Tahoma"/>
          <w:sz w:val="20"/>
          <w:szCs w:val="20"/>
          <w:lang w:val="en-US"/>
        </w:rPr>
      </w:pPr>
      <w:r>
        <w:rPr>
          <w:rFonts w:ascii="Tahoma" w:hAnsi="Tahoma" w:cs="Tahoma"/>
          <w:sz w:val="20"/>
          <w:szCs w:val="20"/>
          <w:lang w:val="en-US"/>
        </w:rPr>
        <w:t xml:space="preserve">Should Adrian start any action on above grounds, he basically cancels the Settlement Agreement and we would take action to reclaim the approx £8100 of the settlement payment which was not statutory redundancy. </w:t>
      </w:r>
    </w:p>
    <w:p w:rsidR="00D97FF2" w:rsidRDefault="00D97FF2" w:rsidP="00D97FF2">
      <w:pPr>
        <w:rPr>
          <w:rFonts w:ascii="Tahoma" w:hAnsi="Tahoma" w:cs="Tahoma"/>
          <w:sz w:val="20"/>
          <w:szCs w:val="20"/>
          <w:lang w:val="en-US"/>
        </w:rPr>
      </w:pPr>
    </w:p>
    <w:p w:rsidR="00D97FF2" w:rsidRDefault="00D97FF2" w:rsidP="00D97FF2">
      <w:pPr>
        <w:rPr>
          <w:rFonts w:ascii="Tahoma" w:hAnsi="Tahoma" w:cs="Tahoma"/>
          <w:b/>
          <w:bCs/>
          <w:sz w:val="20"/>
          <w:szCs w:val="20"/>
          <w:lang w:val="en-US"/>
        </w:rPr>
      </w:pPr>
      <w:r>
        <w:rPr>
          <w:rFonts w:ascii="Tahoma" w:hAnsi="Tahoma" w:cs="Tahoma"/>
          <w:b/>
          <w:bCs/>
          <w:sz w:val="20"/>
          <w:szCs w:val="20"/>
          <w:lang w:val="en-US"/>
        </w:rPr>
        <w:t>Going Forward:</w:t>
      </w:r>
    </w:p>
    <w:p w:rsidR="00D97FF2" w:rsidRDefault="00D97FF2" w:rsidP="00D97FF2">
      <w:pPr>
        <w:rPr>
          <w:rFonts w:ascii="Tahoma" w:hAnsi="Tahoma" w:cs="Tahoma"/>
          <w:sz w:val="20"/>
          <w:szCs w:val="20"/>
          <w:lang w:val="en-US"/>
        </w:rPr>
      </w:pPr>
      <w:r>
        <w:rPr>
          <w:rFonts w:ascii="Tahoma" w:hAnsi="Tahoma" w:cs="Tahoma"/>
          <w:sz w:val="20"/>
          <w:szCs w:val="20"/>
          <w:lang w:val="en-US"/>
        </w:rPr>
        <w:t>If it was our intention to manage the building in a different way, we need a three to six month period in which we can show that we tried. We can later change our mind depending on how well things are going, change of circumstances etc.</w:t>
      </w:r>
    </w:p>
    <w:p w:rsidR="00D97FF2" w:rsidRDefault="00D97FF2" w:rsidP="00D97FF2">
      <w:pPr>
        <w:rPr>
          <w:rFonts w:ascii="Tahoma" w:hAnsi="Tahoma" w:cs="Tahoma"/>
          <w:b/>
          <w:bCs/>
          <w:sz w:val="20"/>
          <w:szCs w:val="20"/>
          <w:lang w:val="en-US"/>
        </w:rPr>
      </w:pPr>
    </w:p>
    <w:p w:rsidR="00D97FF2" w:rsidRDefault="00D97FF2" w:rsidP="00D97FF2">
      <w:pPr>
        <w:rPr>
          <w:rFonts w:ascii="Tahoma" w:hAnsi="Tahoma" w:cs="Tahoma"/>
          <w:sz w:val="20"/>
          <w:szCs w:val="20"/>
          <w:lang w:val="en-US"/>
        </w:rPr>
      </w:pPr>
      <w:r>
        <w:rPr>
          <w:rFonts w:ascii="Tahoma" w:hAnsi="Tahoma" w:cs="Tahoma"/>
          <w:sz w:val="20"/>
          <w:szCs w:val="20"/>
          <w:lang w:val="en-US"/>
        </w:rPr>
        <w:t>We can, however, have had the intention to manage the building with a permanent manager working to a higher specification than Adrian was capable of (in our judgment, based on his track record, previous experience, etc).  Reasons for the higher specification are to reduce the workload on the Board, whose members have been heavily involved in day-to-day issues pertaining to the running of the building over many months, and to reduce the dependency on the Management Agency.</w:t>
      </w:r>
    </w:p>
    <w:p w:rsidR="00D97FF2" w:rsidRDefault="00D97FF2" w:rsidP="00D97FF2">
      <w:pPr>
        <w:rPr>
          <w:rFonts w:ascii="Tahoma" w:hAnsi="Tahoma" w:cs="Tahoma"/>
          <w:sz w:val="20"/>
          <w:szCs w:val="20"/>
          <w:lang w:val="en-US"/>
        </w:rPr>
      </w:pPr>
    </w:p>
    <w:p w:rsidR="00D97FF2" w:rsidRDefault="00D97FF2" w:rsidP="00D97FF2">
      <w:pPr>
        <w:rPr>
          <w:rFonts w:ascii="Tahoma" w:hAnsi="Tahoma" w:cs="Tahoma"/>
          <w:sz w:val="20"/>
          <w:szCs w:val="20"/>
          <w:lang w:val="en-US"/>
        </w:rPr>
      </w:pPr>
      <w:r>
        <w:rPr>
          <w:rFonts w:ascii="Tahoma" w:hAnsi="Tahoma" w:cs="Tahoma"/>
          <w:sz w:val="20"/>
          <w:szCs w:val="20"/>
          <w:lang w:val="en-US"/>
        </w:rPr>
        <w:t>We can also have decided to make this a non-resident appointment in order to save some costs while upgrading the service. We can agree that £26-28k per annum would be less costly than £22k per annum plus flat plus bills etc.</w:t>
      </w:r>
    </w:p>
    <w:p w:rsidR="00D97FF2" w:rsidRDefault="00D97FF2" w:rsidP="00D97FF2">
      <w:pPr>
        <w:rPr>
          <w:rFonts w:ascii="Tahoma" w:hAnsi="Tahoma" w:cs="Tahoma"/>
          <w:sz w:val="20"/>
          <w:szCs w:val="20"/>
          <w:lang w:val="en-US"/>
        </w:rPr>
      </w:pPr>
    </w:p>
    <w:p w:rsidR="00D97FF2" w:rsidRDefault="00D97FF2" w:rsidP="00D97FF2">
      <w:pPr>
        <w:rPr>
          <w:rFonts w:ascii="Tahoma" w:hAnsi="Tahoma" w:cs="Tahoma"/>
          <w:sz w:val="20"/>
          <w:szCs w:val="20"/>
          <w:lang w:val="en-US"/>
        </w:rPr>
      </w:pPr>
      <w:r>
        <w:rPr>
          <w:rFonts w:ascii="Tahoma" w:hAnsi="Tahoma" w:cs="Tahoma"/>
          <w:sz w:val="20"/>
          <w:szCs w:val="20"/>
          <w:lang w:val="en-US"/>
        </w:rPr>
        <w:t>For above reasons, the role that Adrian performed became justifiably redundant.</w:t>
      </w:r>
    </w:p>
    <w:p w:rsidR="00D97FF2" w:rsidRDefault="00D97FF2" w:rsidP="00D97FF2">
      <w:pPr>
        <w:rPr>
          <w:rFonts w:ascii="Tahoma" w:hAnsi="Tahoma" w:cs="Tahoma"/>
          <w:sz w:val="20"/>
          <w:szCs w:val="20"/>
          <w:lang w:val="en-US"/>
        </w:rPr>
      </w:pPr>
    </w:p>
    <w:p w:rsidR="00D97FF2" w:rsidRDefault="00D97FF2" w:rsidP="00D97FF2">
      <w:pPr>
        <w:rPr>
          <w:rFonts w:ascii="Tahoma" w:hAnsi="Tahoma" w:cs="Tahoma"/>
          <w:sz w:val="20"/>
          <w:szCs w:val="20"/>
          <w:lang w:val="en-US"/>
        </w:rPr>
      </w:pPr>
      <w:r>
        <w:rPr>
          <w:rFonts w:ascii="Tahoma" w:hAnsi="Tahoma" w:cs="Tahoma"/>
          <w:sz w:val="20"/>
          <w:szCs w:val="20"/>
          <w:lang w:val="en-US"/>
        </w:rPr>
        <w:lastRenderedPageBreak/>
        <w:t>And we have quite reasonably appointed an interim solution while we try to find the right person.</w:t>
      </w:r>
    </w:p>
    <w:p w:rsidR="00D97FF2" w:rsidRDefault="00D97FF2" w:rsidP="00D97FF2">
      <w:pPr>
        <w:rPr>
          <w:rFonts w:ascii="Tahoma" w:hAnsi="Tahoma" w:cs="Tahoma"/>
          <w:sz w:val="20"/>
          <w:szCs w:val="20"/>
          <w:lang w:val="en-US"/>
        </w:rPr>
      </w:pPr>
    </w:p>
    <w:p w:rsidR="00D97FF2" w:rsidRDefault="00D97FF2" w:rsidP="00D97FF2">
      <w:pPr>
        <w:rPr>
          <w:rFonts w:ascii="Tahoma" w:hAnsi="Tahoma" w:cs="Tahoma"/>
          <w:sz w:val="20"/>
          <w:szCs w:val="20"/>
          <w:lang w:val="en-US"/>
        </w:rPr>
      </w:pPr>
      <w:r>
        <w:rPr>
          <w:rFonts w:ascii="Tahoma" w:hAnsi="Tahoma" w:cs="Tahoma"/>
          <w:sz w:val="20"/>
          <w:szCs w:val="20"/>
          <w:lang w:val="en-US"/>
        </w:rPr>
        <w:t>At the EGM (and anywhere) we cannot say anything about Adrian’s settlement without breaching data protection, terms of settlement, etc and we do not have to say anything about how we manage people, terms of their contracts, specification of their responsibilities etc. We only need to tell owners/leaseholders/tenants about how services will be delivered and if there are any changes.</w:t>
      </w:r>
    </w:p>
    <w:p w:rsidR="00D97FF2" w:rsidRDefault="00D97FF2" w:rsidP="00D97FF2">
      <w:pPr>
        <w:rPr>
          <w:rFonts w:ascii="Tahoma" w:hAnsi="Tahoma" w:cs="Tahoma"/>
          <w:sz w:val="20"/>
          <w:szCs w:val="20"/>
          <w:lang w:val="en-US"/>
        </w:rPr>
      </w:pPr>
    </w:p>
    <w:p w:rsidR="00D97FF2" w:rsidRDefault="00D97FF2" w:rsidP="00D97FF2">
      <w:pPr>
        <w:rPr>
          <w:color w:val="1F497D"/>
        </w:rPr>
      </w:pPr>
      <w:r>
        <w:rPr>
          <w:color w:val="1F497D"/>
        </w:rPr>
        <w:t>Cheers,</w:t>
      </w:r>
    </w:p>
    <w:p w:rsidR="00D97FF2" w:rsidRDefault="00D97FF2" w:rsidP="00D97FF2">
      <w:pPr>
        <w:rPr>
          <w:color w:val="1F497D"/>
        </w:rPr>
      </w:pPr>
      <w:r>
        <w:rPr>
          <w:color w:val="1F497D"/>
        </w:rPr>
        <w:t>Glenn.</w:t>
      </w:r>
    </w:p>
    <w:p w:rsidR="00FC4472" w:rsidRPr="00D97FF2" w:rsidRDefault="00FC4472" w:rsidP="00D97FF2">
      <w:pPr>
        <w:spacing w:before="100" w:beforeAutospacing="1" w:after="100" w:afterAutospacing="1"/>
      </w:pPr>
      <w:r>
        <w:rPr>
          <w:rFonts w:ascii="Tahoma" w:hAnsi="Tahoma" w:cs="Tahoma"/>
          <w:b/>
          <w:bCs/>
          <w:sz w:val="20"/>
          <w:szCs w:val="20"/>
          <w:lang w:val="en-US"/>
        </w:rPr>
        <w:t>From:</w:t>
      </w:r>
      <w:r>
        <w:rPr>
          <w:rFonts w:ascii="Tahoma" w:hAnsi="Tahoma" w:cs="Tahoma"/>
          <w:sz w:val="20"/>
          <w:szCs w:val="20"/>
          <w:lang w:val="en-US"/>
        </w:rPr>
        <w:t xml:space="preserve"> ContactUs [</w:t>
      </w:r>
      <w:hyperlink r:id="rId14" w:history="1">
        <w:r>
          <w:rPr>
            <w:rStyle w:val="Hyperlink"/>
            <w:rFonts w:ascii="Tahoma" w:hAnsi="Tahoma" w:cs="Tahoma"/>
            <w:sz w:val="20"/>
            <w:szCs w:val="20"/>
            <w:lang w:val="en-US"/>
          </w:rPr>
          <w:t>mailto:contactus@rradar.com</w:t>
        </w:r>
      </w:hyperlink>
      <w:r>
        <w:rPr>
          <w:rFonts w:ascii="Tahoma" w:hAnsi="Tahoma" w:cs="Tahoma"/>
          <w:sz w:val="20"/>
          <w:szCs w:val="20"/>
          <w:lang w:val="en-US"/>
        </w:rPr>
        <w:t xml:space="preserve">] </w:t>
      </w:r>
      <w:r>
        <w:rPr>
          <w:rFonts w:ascii="Tahoma" w:hAnsi="Tahoma" w:cs="Tahoma"/>
          <w:sz w:val="20"/>
          <w:szCs w:val="20"/>
          <w:lang w:val="en-US"/>
        </w:rPr>
        <w:br/>
      </w:r>
      <w:r>
        <w:rPr>
          <w:rFonts w:ascii="Tahoma" w:hAnsi="Tahoma" w:cs="Tahoma"/>
          <w:b/>
          <w:bCs/>
          <w:sz w:val="20"/>
          <w:szCs w:val="20"/>
          <w:lang w:val="en-US"/>
        </w:rPr>
        <w:t>Sent:</w:t>
      </w:r>
      <w:r>
        <w:rPr>
          <w:rFonts w:ascii="Tahoma" w:hAnsi="Tahoma" w:cs="Tahoma"/>
          <w:sz w:val="20"/>
          <w:szCs w:val="20"/>
          <w:lang w:val="en-US"/>
        </w:rPr>
        <w:t xml:space="preserve"> 22 October 2018 16:42</w:t>
      </w:r>
      <w:r>
        <w:rPr>
          <w:rFonts w:ascii="Tahoma" w:hAnsi="Tahoma" w:cs="Tahoma"/>
          <w:sz w:val="20"/>
          <w:szCs w:val="20"/>
          <w:lang w:val="en-US"/>
        </w:rPr>
        <w:br/>
      </w:r>
      <w:proofErr w:type="gramStart"/>
      <w:r>
        <w:rPr>
          <w:rFonts w:ascii="Tahoma" w:hAnsi="Tahoma" w:cs="Tahoma"/>
          <w:b/>
          <w:bCs/>
          <w:sz w:val="20"/>
          <w:szCs w:val="20"/>
          <w:lang w:val="en-US"/>
        </w:rPr>
        <w:t>To</w:t>
      </w:r>
      <w:proofErr w:type="gramEnd"/>
      <w:r>
        <w:rPr>
          <w:rFonts w:ascii="Tahoma" w:hAnsi="Tahoma" w:cs="Tahoma"/>
          <w:b/>
          <w:bCs/>
          <w:sz w:val="20"/>
          <w:szCs w:val="20"/>
          <w:lang w:val="en-US"/>
        </w:rPr>
        <w:t>:</w:t>
      </w:r>
      <w:r>
        <w:rPr>
          <w:rFonts w:ascii="Tahoma" w:hAnsi="Tahoma" w:cs="Tahoma"/>
          <w:sz w:val="20"/>
          <w:szCs w:val="20"/>
          <w:lang w:val="en-US"/>
        </w:rPr>
        <w:t xml:space="preserve"> </w:t>
      </w:r>
      <w:hyperlink r:id="rId15" w:history="1">
        <w:r>
          <w:rPr>
            <w:rStyle w:val="Hyperlink"/>
            <w:rFonts w:ascii="Tahoma" w:hAnsi="Tahoma" w:cs="Tahoma"/>
            <w:sz w:val="20"/>
            <w:szCs w:val="20"/>
            <w:lang w:val="en-US"/>
          </w:rPr>
          <w:t>glennpereira@gmail.com</w:t>
        </w:r>
      </w:hyperlink>
      <w:r>
        <w:rPr>
          <w:rFonts w:ascii="Tahoma" w:hAnsi="Tahoma" w:cs="Tahoma"/>
          <w:sz w:val="20"/>
          <w:szCs w:val="20"/>
          <w:lang w:val="en-US"/>
        </w:rPr>
        <w:br/>
      </w:r>
      <w:r>
        <w:rPr>
          <w:rFonts w:ascii="Tahoma" w:hAnsi="Tahoma" w:cs="Tahoma"/>
          <w:b/>
          <w:bCs/>
          <w:sz w:val="20"/>
          <w:szCs w:val="20"/>
          <w:lang w:val="en-US"/>
        </w:rPr>
        <w:t>Subject:</w:t>
      </w:r>
      <w:r>
        <w:rPr>
          <w:rFonts w:ascii="Tahoma" w:hAnsi="Tahoma" w:cs="Tahoma"/>
          <w:sz w:val="20"/>
          <w:szCs w:val="20"/>
          <w:lang w:val="en-US"/>
        </w:rPr>
        <w:t xml:space="preserve"> RE: 107597.S006</w:t>
      </w:r>
    </w:p>
    <w:p w:rsidR="00FC4472" w:rsidRDefault="00FC4472" w:rsidP="00FC4472">
      <w:r>
        <w:t>Hi Glenn</w:t>
      </w:r>
    </w:p>
    <w:p w:rsidR="00FC4472" w:rsidRDefault="00FC4472" w:rsidP="00FC4472">
      <w:r>
        <w:t>Yes this looks to be a fair reflection of our discussion.</w:t>
      </w:r>
    </w:p>
    <w:p w:rsidR="00FC4472" w:rsidRDefault="00FC4472" w:rsidP="00FC4472">
      <w:r>
        <w:t>Kind regards</w:t>
      </w:r>
    </w:p>
    <w:p w:rsidR="00405839" w:rsidRDefault="00405839" w:rsidP="00FC4472"/>
    <w:p w:rsidR="00FC4472" w:rsidRDefault="00FC4472" w:rsidP="00FC4472">
      <w:pPr>
        <w:rPr>
          <w:color w:val="000000"/>
        </w:rPr>
      </w:pPr>
      <w:r>
        <w:rPr>
          <w:b/>
          <w:bCs/>
          <w:color w:val="000000"/>
        </w:rPr>
        <w:t xml:space="preserve">Jane Lowe - </w:t>
      </w:r>
      <w:proofErr w:type="spellStart"/>
      <w:r>
        <w:rPr>
          <w:b/>
          <w:bCs/>
          <w:color w:val="000000"/>
        </w:rPr>
        <w:t>rradar</w:t>
      </w:r>
      <w:r>
        <w:rPr>
          <w:color w:val="000000"/>
        </w:rPr>
        <w:t>station</w:t>
      </w:r>
      <w:proofErr w:type="spellEnd"/>
      <w:r>
        <w:rPr>
          <w:color w:val="000000"/>
        </w:rPr>
        <w:t xml:space="preserve"> </w:t>
      </w:r>
      <w:r>
        <w:rPr>
          <w:color w:val="000000"/>
        </w:rPr>
        <w:br/>
      </w:r>
      <w:proofErr w:type="spellStart"/>
      <w:r>
        <w:rPr>
          <w:b/>
          <w:bCs/>
          <w:color w:val="FF0000"/>
        </w:rPr>
        <w:t>rradar</w:t>
      </w:r>
      <w:proofErr w:type="spellEnd"/>
      <w:r>
        <w:rPr>
          <w:b/>
          <w:bCs/>
          <w:color w:val="FF0000"/>
        </w:rPr>
        <w:t xml:space="preserve"> limited</w:t>
      </w:r>
      <w:r>
        <w:rPr>
          <w:color w:val="000000"/>
        </w:rPr>
        <w:br/>
        <w:t>6 Beacon Way, Hull, East Riding of Yorkshire, HU3 4AE</w:t>
      </w:r>
    </w:p>
    <w:p w:rsidR="00FC4472" w:rsidRDefault="00FC4472" w:rsidP="00FC4472">
      <w:pPr>
        <w:rPr>
          <w:color w:val="000000"/>
        </w:rPr>
      </w:pPr>
      <w:r>
        <w:rPr>
          <w:color w:val="000000"/>
        </w:rPr>
        <w:t>T: 0800 955 6111</w:t>
      </w:r>
    </w:p>
    <w:p w:rsidR="00FC4472" w:rsidRDefault="00FC4472" w:rsidP="00FC4472">
      <w:pPr>
        <w:rPr>
          <w:color w:val="000000"/>
        </w:rPr>
      </w:pPr>
      <w:hyperlink r:id="rId16" w:history="1">
        <w:r>
          <w:rPr>
            <w:rStyle w:val="Hyperlink"/>
            <w:color w:val="0563C1"/>
          </w:rPr>
          <w:t>www.rradar.com</w:t>
        </w:r>
      </w:hyperlink>
    </w:p>
    <w:p w:rsidR="00FC4472" w:rsidRDefault="00FC4472" w:rsidP="00FC4472"/>
    <w:p w:rsidR="00FC4472" w:rsidRDefault="00FC4472" w:rsidP="00FC4472"/>
    <w:p w:rsidR="00FC4472" w:rsidRDefault="00FC4472" w:rsidP="00FC4472">
      <w:pPr>
        <w:rPr>
          <w:rFonts w:ascii="Times New Roman" w:hAnsi="Times New Roman" w:cs="Times New Roman"/>
          <w:sz w:val="24"/>
          <w:szCs w:val="24"/>
        </w:rPr>
      </w:pPr>
    </w:p>
    <w:p w:rsidR="00FC4472" w:rsidRDefault="00FC4472" w:rsidP="00FC4472">
      <w:pPr>
        <w:spacing w:before="100" w:beforeAutospacing="1" w:after="100" w:afterAutospacing="1"/>
      </w:pPr>
    </w:p>
    <w:sectPr w:rsidR="00FC4472" w:rsidSect="00216B4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75848"/>
    <w:rsid w:val="00216B43"/>
    <w:rsid w:val="00405839"/>
    <w:rsid w:val="005F6441"/>
    <w:rsid w:val="00705F8F"/>
    <w:rsid w:val="0072738A"/>
    <w:rsid w:val="00757ACA"/>
    <w:rsid w:val="008A02A8"/>
    <w:rsid w:val="008C55FE"/>
    <w:rsid w:val="009358C9"/>
    <w:rsid w:val="00B2441D"/>
    <w:rsid w:val="00B75848"/>
    <w:rsid w:val="00B87191"/>
    <w:rsid w:val="00D97FF2"/>
    <w:rsid w:val="00F21042"/>
    <w:rsid w:val="00FC447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848"/>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75848"/>
    <w:rPr>
      <w:color w:val="0000FF"/>
      <w:u w:val="single"/>
    </w:rPr>
  </w:style>
  <w:style w:type="character" w:styleId="Strong">
    <w:name w:val="Strong"/>
    <w:basedOn w:val="DefaultParagraphFont"/>
    <w:uiPriority w:val="22"/>
    <w:qFormat/>
    <w:rsid w:val="00B75848"/>
    <w:rPr>
      <w:b/>
      <w:bCs/>
    </w:rPr>
  </w:style>
</w:styles>
</file>

<file path=word/webSettings.xml><?xml version="1.0" encoding="utf-8"?>
<w:webSettings xmlns:r="http://schemas.openxmlformats.org/officeDocument/2006/relationships" xmlns:w="http://schemas.openxmlformats.org/wordprocessingml/2006/main">
  <w:divs>
    <w:div w:id="70783924">
      <w:bodyDiv w:val="1"/>
      <w:marLeft w:val="0"/>
      <w:marRight w:val="0"/>
      <w:marTop w:val="0"/>
      <w:marBottom w:val="0"/>
      <w:divBdr>
        <w:top w:val="none" w:sz="0" w:space="0" w:color="auto"/>
        <w:left w:val="none" w:sz="0" w:space="0" w:color="auto"/>
        <w:bottom w:val="none" w:sz="0" w:space="0" w:color="auto"/>
        <w:right w:val="none" w:sz="0" w:space="0" w:color="auto"/>
      </w:divBdr>
    </w:div>
    <w:div w:id="658072339">
      <w:bodyDiv w:val="1"/>
      <w:marLeft w:val="0"/>
      <w:marRight w:val="0"/>
      <w:marTop w:val="0"/>
      <w:marBottom w:val="0"/>
      <w:divBdr>
        <w:top w:val="none" w:sz="0" w:space="0" w:color="auto"/>
        <w:left w:val="none" w:sz="0" w:space="0" w:color="auto"/>
        <w:bottom w:val="none" w:sz="0" w:space="0" w:color="auto"/>
        <w:right w:val="none" w:sz="0" w:space="0" w:color="auto"/>
      </w:divBdr>
    </w:div>
    <w:div w:id="142784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us@rradar.com" TargetMode="External"/><Relationship Id="rId13" Type="http://schemas.openxmlformats.org/officeDocument/2006/relationships/hyperlink" Target="mailto:contactus@rradar.co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glennpereira@gmail.com" TargetMode="External"/><Relationship Id="rId12" Type="http://schemas.openxmlformats.org/officeDocument/2006/relationships/hyperlink" Target="mailto:glennpereira@gmail.co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rradar.com/" TargetMode="External"/><Relationship Id="rId1" Type="http://schemas.openxmlformats.org/officeDocument/2006/relationships/styles" Target="styles.xml"/><Relationship Id="rId6" Type="http://schemas.openxmlformats.org/officeDocument/2006/relationships/hyperlink" Target="http://www.rradar.com/" TargetMode="External"/><Relationship Id="rId11" Type="http://schemas.openxmlformats.org/officeDocument/2006/relationships/hyperlink" Target="mailto:glennpereira@gmail.com" TargetMode="External"/><Relationship Id="rId5" Type="http://schemas.openxmlformats.org/officeDocument/2006/relationships/hyperlink" Target="mailto:glennpereira@gmail.com" TargetMode="External"/><Relationship Id="rId15" Type="http://schemas.openxmlformats.org/officeDocument/2006/relationships/hyperlink" Target="mailto:glennpereira@gmail.com" TargetMode="External"/><Relationship Id="rId10" Type="http://schemas.openxmlformats.org/officeDocument/2006/relationships/hyperlink" Target="http://www.rradar.com/" TargetMode="External"/><Relationship Id="rId4" Type="http://schemas.openxmlformats.org/officeDocument/2006/relationships/hyperlink" Target="mailto:contactus@rradar.com" TargetMode="External"/><Relationship Id="rId9" Type="http://schemas.openxmlformats.org/officeDocument/2006/relationships/hyperlink" Target="mailto:contactus@rradar.com" TargetMode="External"/><Relationship Id="rId14" Type="http://schemas.openxmlformats.org/officeDocument/2006/relationships/hyperlink" Target="mailto:contactus@rrad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5</Pages>
  <Words>1835</Words>
  <Characters>10466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dc:creator>
  <cp:lastModifiedBy>Glenn</cp:lastModifiedBy>
  <cp:revision>6</cp:revision>
  <dcterms:created xsi:type="dcterms:W3CDTF">2018-10-22T09:36:00Z</dcterms:created>
  <dcterms:modified xsi:type="dcterms:W3CDTF">2018-10-30T10:05:00Z</dcterms:modified>
</cp:coreProperties>
</file>